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sz w:val="18"/>
          <w:szCs w:val="18"/>
        </w:rPr>
      </w:pPr>
      <w:r w:rsidRPr="00827461">
        <w:rPr>
          <w:rFonts w:ascii="Century Gothic" w:hAnsi="Century Gothic" w:cs="Calibri-Bold"/>
          <w:b/>
          <w:bCs/>
          <w:sz w:val="18"/>
          <w:szCs w:val="18"/>
        </w:rPr>
        <w:t>TOBIN CENTER</w:t>
      </w:r>
      <w:r w:rsidRPr="00827461">
        <w:rPr>
          <w:rFonts w:ascii="Century Gothic" w:hAnsi="Century Gothic" w:cs="Calibri-Bold"/>
          <w:b/>
          <w:bCs/>
          <w:sz w:val="18"/>
          <w:szCs w:val="18"/>
        </w:rPr>
        <w:t xml:space="preserve"> VENUE DISEASE MITIGATION PLAN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sz w:val="18"/>
          <w:szCs w:val="18"/>
        </w:rPr>
      </w:pPr>
      <w:r w:rsidRPr="00827461">
        <w:rPr>
          <w:rFonts w:ascii="Century Gothic" w:hAnsi="Century Gothic" w:cs="Calibri-Bold"/>
          <w:bCs/>
          <w:sz w:val="18"/>
          <w:szCs w:val="18"/>
        </w:rPr>
        <w:t>EMPLOYEE BEST PRACTICES (TO INCLUDE VENDORS, LOCAL LABOR AND STAFF)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  <w:u w:val="single"/>
        </w:rPr>
      </w:pPr>
      <w:r w:rsidRPr="00827461">
        <w:rPr>
          <w:rFonts w:ascii="Century Gothic" w:hAnsi="Century Gothic" w:cs="Calibri-Bold"/>
          <w:b/>
          <w:bCs/>
          <w:sz w:val="18"/>
          <w:szCs w:val="18"/>
          <w:u w:val="single"/>
        </w:rPr>
        <w:t>WASH HANDS FREQUENTLY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  <w:u w:val="single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  <w:u w:val="single"/>
        </w:rPr>
      </w:pPr>
      <w:r w:rsidRPr="00827461">
        <w:rPr>
          <w:rFonts w:ascii="Century Gothic" w:hAnsi="Century Gothic" w:cs="Calibri-Bold"/>
          <w:b/>
          <w:bCs/>
          <w:sz w:val="18"/>
          <w:szCs w:val="18"/>
          <w:u w:val="single"/>
        </w:rPr>
        <w:t>COVER YOUR MOUTH WHEN COUGHING OR SNEEZING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  <w:u w:val="single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  <w:u w:val="single"/>
        </w:rPr>
      </w:pPr>
      <w:r w:rsidRPr="00827461">
        <w:rPr>
          <w:rFonts w:ascii="Century Gothic" w:hAnsi="Century Gothic" w:cs="Calibri-Bold"/>
          <w:b/>
          <w:bCs/>
          <w:sz w:val="18"/>
          <w:szCs w:val="18"/>
          <w:u w:val="single"/>
        </w:rPr>
        <w:t>AVOID TOUCHING EYES, NOSE OR MOUTH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  <w:u w:val="single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  <w:u w:val="single"/>
        </w:rPr>
      </w:pPr>
      <w:r w:rsidRPr="00827461">
        <w:rPr>
          <w:rFonts w:ascii="Century Gothic" w:hAnsi="Century Gothic" w:cs="Calibri-Bold"/>
          <w:b/>
          <w:bCs/>
          <w:sz w:val="18"/>
          <w:szCs w:val="18"/>
          <w:u w:val="single"/>
        </w:rPr>
        <w:t>STAY HOME IF ILL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</w:rPr>
      </w:pPr>
      <w:r w:rsidRPr="00827461">
        <w:rPr>
          <w:rFonts w:ascii="Century Gothic" w:hAnsi="Century Gothic" w:cs="Calibri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165735</wp:posOffset>
                </wp:positionV>
                <wp:extent cx="64998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F3A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3.05pt" to="51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" strokecolor="#7030a0" strokeweight=".5pt">
                <v:stroke joinstyle="miter"/>
              </v:line>
            </w:pict>
          </mc:Fallback>
        </mc:AlternateContent>
      </w:r>
      <w:r w:rsidRPr="00827461">
        <w:rPr>
          <w:rFonts w:ascii="Century Gothic" w:hAnsi="Century Gothic" w:cs="Calibri-Bold"/>
          <w:b/>
          <w:bCs/>
          <w:sz w:val="18"/>
          <w:szCs w:val="18"/>
        </w:rPr>
        <w:t>POLICIES AND PROCEDURES (INCLUDING VENDORS)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  <w:sz w:val="18"/>
          <w:szCs w:val="18"/>
        </w:rPr>
      </w:pPr>
      <w:r w:rsidRPr="00827461">
        <w:rPr>
          <w:rFonts w:ascii="Century Gothic" w:hAnsi="Century Gothic" w:cs="Calibri-Italic"/>
          <w:i/>
          <w:iCs/>
          <w:sz w:val="18"/>
          <w:szCs w:val="18"/>
        </w:rPr>
        <w:t>FRONT</w:t>
      </w:r>
      <w:r w:rsidRPr="00827461">
        <w:rPr>
          <w:rFonts w:ascii="Cambria Math" w:hAnsi="Cambria Math" w:cs="Cambria Math"/>
          <w:i/>
          <w:iCs/>
          <w:sz w:val="18"/>
          <w:szCs w:val="18"/>
        </w:rPr>
        <w:t>‐</w:t>
      </w:r>
      <w:r w:rsidRPr="00827461">
        <w:rPr>
          <w:rFonts w:ascii="Century Gothic" w:hAnsi="Century Gothic" w:cs="Calibri-Italic"/>
          <w:i/>
          <w:iCs/>
          <w:sz w:val="18"/>
          <w:szCs w:val="18"/>
        </w:rPr>
        <w:t>OF</w:t>
      </w:r>
      <w:r w:rsidRPr="00827461">
        <w:rPr>
          <w:rFonts w:ascii="Cambria Math" w:hAnsi="Cambria Math" w:cs="Cambria Math"/>
          <w:i/>
          <w:iCs/>
          <w:sz w:val="18"/>
          <w:szCs w:val="18"/>
        </w:rPr>
        <w:t>‐</w:t>
      </w:r>
      <w:r w:rsidRPr="00827461">
        <w:rPr>
          <w:rFonts w:ascii="Century Gothic" w:hAnsi="Century Gothic" w:cs="Calibri-Italic"/>
          <w:i/>
          <w:iCs/>
          <w:sz w:val="18"/>
          <w:szCs w:val="18"/>
        </w:rPr>
        <w:t>HOUSE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Supply hand sanitizing stations at entrances and points of sale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Ticket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>takers &amp; ushers: avoid handling tickets or mobile de</w:t>
      </w:r>
      <w:r w:rsidRPr="00827461">
        <w:rPr>
          <w:rFonts w:ascii="Century Gothic" w:hAnsi="Century Gothic" w:cs="Calibri"/>
          <w:sz w:val="18"/>
          <w:szCs w:val="18"/>
        </w:rPr>
        <w:t>vices; read seat locations from the customer’s</w:t>
      </w:r>
      <w:r w:rsidRPr="00827461">
        <w:rPr>
          <w:rFonts w:ascii="Century Gothic" w:hAnsi="Century Gothic" w:cs="Calibri"/>
          <w:sz w:val="18"/>
          <w:szCs w:val="18"/>
        </w:rPr>
        <w:t xml:space="preserve"> hands</w:t>
      </w:r>
      <w:r w:rsidRPr="00827461">
        <w:rPr>
          <w:rFonts w:ascii="Century Gothic" w:hAnsi="Century Gothic" w:cs="Calibri"/>
          <w:sz w:val="18"/>
          <w:szCs w:val="18"/>
        </w:rPr>
        <w:t xml:space="preserve">, </w:t>
      </w:r>
      <w:r w:rsidRPr="00827461">
        <w:rPr>
          <w:rFonts w:ascii="Century Gothic" w:hAnsi="Century Gothic" w:cs="Calibri"/>
          <w:sz w:val="18"/>
          <w:szCs w:val="18"/>
        </w:rPr>
        <w:t>wear disposable glov</w:t>
      </w:r>
      <w:r w:rsidRPr="00827461">
        <w:rPr>
          <w:rFonts w:ascii="Century Gothic" w:hAnsi="Century Gothic" w:cs="Calibri"/>
          <w:sz w:val="18"/>
          <w:szCs w:val="18"/>
        </w:rPr>
        <w:t>es at all times during scanning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At the end of each walk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>in and prior to each performance, sanitize all scanners and two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way </w:t>
      </w:r>
      <w:r w:rsidRPr="00827461">
        <w:rPr>
          <w:rFonts w:ascii="Century Gothic" w:hAnsi="Century Gothic" w:cs="Calibri"/>
          <w:sz w:val="18"/>
          <w:szCs w:val="18"/>
        </w:rPr>
        <w:t>radios after each use or before handing to a new user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Security staff to wear disposable gloves at all times during screening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Sanitize all wands and touchable surfaces for metal detectors prior to and after each walk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>in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Provide Lysol and san</w:t>
      </w:r>
      <w:r w:rsidRPr="00827461">
        <w:rPr>
          <w:rFonts w:ascii="Century Gothic" w:hAnsi="Century Gothic" w:cs="Calibri"/>
          <w:sz w:val="18"/>
          <w:szCs w:val="18"/>
        </w:rPr>
        <w:t>itizing wipes inside patron service office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  <w:sz w:val="18"/>
          <w:szCs w:val="18"/>
        </w:rPr>
      </w:pPr>
      <w:r w:rsidRPr="00827461">
        <w:rPr>
          <w:rFonts w:ascii="Century Gothic" w:hAnsi="Century Gothic" w:cs="Calibri-Italic"/>
          <w:i/>
          <w:iCs/>
          <w:sz w:val="18"/>
          <w:szCs w:val="18"/>
        </w:rPr>
        <w:t>BARS / CONCESSIONS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Bartenders must thoroughly wash hands prior to prep time </w:t>
      </w:r>
      <w:r w:rsidRPr="00827461">
        <w:rPr>
          <w:rFonts w:ascii="Century Gothic" w:hAnsi="Century Gothic" w:cs="Calibri"/>
          <w:sz w:val="18"/>
          <w:szCs w:val="18"/>
        </w:rPr>
        <w:t xml:space="preserve">and again before serving guests </w:t>
      </w:r>
      <w:r w:rsidRPr="00827461">
        <w:rPr>
          <w:rFonts w:ascii="Century Gothic" w:hAnsi="Century Gothic" w:cs="Calibri"/>
          <w:sz w:val="18"/>
          <w:szCs w:val="18"/>
        </w:rPr>
        <w:t>and throughout their shift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Thoroughly clean all b</w:t>
      </w:r>
      <w:r w:rsidRPr="00827461">
        <w:rPr>
          <w:rFonts w:ascii="Century Gothic" w:hAnsi="Century Gothic" w:cs="Calibri"/>
          <w:sz w:val="18"/>
          <w:szCs w:val="18"/>
        </w:rPr>
        <w:t xml:space="preserve">ar tops, bar backs, table tops, bottles, cooler </w:t>
      </w:r>
      <w:r w:rsidRPr="00827461">
        <w:rPr>
          <w:rFonts w:ascii="Century Gothic" w:hAnsi="Century Gothic" w:cs="Calibri"/>
          <w:sz w:val="18"/>
          <w:szCs w:val="18"/>
        </w:rPr>
        <w:t>handles, etc. prior to and after every service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Increase sanitization schedule for kitchen or prep areas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Masks/hairnets/gloves required for cooks/chefs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Increased changing of smocks / aprons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  <w:sz w:val="18"/>
          <w:szCs w:val="18"/>
        </w:rPr>
      </w:pPr>
      <w:r w:rsidRPr="00827461">
        <w:rPr>
          <w:rFonts w:ascii="Century Gothic" w:hAnsi="Century Gothic" w:cs="Calibri-Italic"/>
          <w:i/>
          <w:iCs/>
          <w:sz w:val="18"/>
          <w:szCs w:val="18"/>
        </w:rPr>
        <w:t>BOX OFFICE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Place hand sanitizer inside and outside all windows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Sanitize all Assistive Listening Devices before and after d</w:t>
      </w:r>
      <w:r w:rsidRPr="00827461">
        <w:rPr>
          <w:rFonts w:ascii="Century Gothic" w:hAnsi="Century Gothic" w:cs="Calibri"/>
          <w:sz w:val="18"/>
          <w:szCs w:val="18"/>
        </w:rPr>
        <w:t xml:space="preserve">ispensing (make sure the patron </w:t>
      </w:r>
      <w:r w:rsidRPr="00827461">
        <w:rPr>
          <w:rFonts w:ascii="Century Gothic" w:hAnsi="Century Gothic" w:cs="Calibri"/>
          <w:sz w:val="18"/>
          <w:szCs w:val="18"/>
        </w:rPr>
        <w:t>sees)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Provide Lysol and sanitizing wipes inside box office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Sanitize work stations after every shift, keyboard, phone, work surface, chair arms, etc.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  <w:sz w:val="18"/>
          <w:szCs w:val="18"/>
        </w:rPr>
      </w:pPr>
      <w:r w:rsidRPr="00827461">
        <w:rPr>
          <w:rFonts w:ascii="Century Gothic" w:hAnsi="Century Gothic" w:cs="Calibri-Italic"/>
          <w:i/>
          <w:iCs/>
          <w:sz w:val="18"/>
          <w:szCs w:val="18"/>
        </w:rPr>
        <w:t>BACKSTAGE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Request that all employees to fully sanitize their hands upon entry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Place sanitizing wipes and Lysol in all dressing rooms and bathrooms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Encourage visiting companies to sanitize those areas which we do not clean (i.e. make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up </w:t>
      </w:r>
      <w:r w:rsidRPr="00827461">
        <w:rPr>
          <w:rFonts w:ascii="Century Gothic" w:hAnsi="Century Gothic" w:cs="Calibri"/>
          <w:sz w:val="18"/>
          <w:szCs w:val="18"/>
        </w:rPr>
        <w:t>counter)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CD1091" w:rsidRPr="00827461" w:rsidRDefault="00827461" w:rsidP="00CD10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sz w:val="18"/>
          <w:szCs w:val="18"/>
        </w:rPr>
      </w:pPr>
      <w:r w:rsidRPr="00827461">
        <w:rPr>
          <w:rFonts w:ascii="Century Gothic" w:hAnsi="Century Gothic" w:cs="Calibri-Bold"/>
          <w:b/>
          <w:bCs/>
          <w:sz w:val="18"/>
          <w:szCs w:val="18"/>
        </w:rPr>
        <w:t>TOBIN CENTER</w:t>
      </w:r>
      <w:r w:rsidR="00CD1091" w:rsidRPr="00827461">
        <w:rPr>
          <w:rFonts w:ascii="Century Gothic" w:hAnsi="Century Gothic" w:cs="Calibri-Bold"/>
          <w:b/>
          <w:bCs/>
          <w:sz w:val="18"/>
          <w:szCs w:val="18"/>
        </w:rPr>
        <w:t xml:space="preserve"> VENUE DISEASE MITIGATION PLAN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Italic"/>
          <w:i/>
          <w:iCs/>
          <w:sz w:val="18"/>
          <w:szCs w:val="18"/>
        </w:rPr>
      </w:pPr>
      <w:r w:rsidRPr="00827461">
        <w:rPr>
          <w:rFonts w:ascii="Century Gothic" w:hAnsi="Century Gothic" w:cs="Calibri-Italic"/>
          <w:i/>
          <w:iCs/>
          <w:sz w:val="18"/>
          <w:szCs w:val="18"/>
        </w:rPr>
        <w:t>ADMINISTRATION</w:t>
      </w:r>
      <w:bookmarkStart w:id="0" w:name="_GoBack"/>
      <w:bookmarkEnd w:id="0"/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Switch to disposable cups/plates in kitchen or run dishwasher daily regardless if full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Sanitize shared office equipment, door handles, etc., throughout the day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Require employees to work from home if they feel ill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Make sure everyone has hand sanitizer, Lysol, and sanitizing wipes in their office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Have </w:t>
      </w:r>
      <w:proofErr w:type="spellStart"/>
      <w:r w:rsidRPr="00827461">
        <w:rPr>
          <w:rFonts w:ascii="Century Gothic" w:hAnsi="Century Gothic" w:cs="Calibri"/>
          <w:sz w:val="18"/>
          <w:szCs w:val="18"/>
        </w:rPr>
        <w:t>FOH</w:t>
      </w:r>
      <w:proofErr w:type="spellEnd"/>
      <w:r w:rsidRPr="00827461">
        <w:rPr>
          <w:rFonts w:ascii="Century Gothic" w:hAnsi="Century Gothic" w:cs="Calibri"/>
          <w:sz w:val="18"/>
          <w:szCs w:val="18"/>
        </w:rPr>
        <w:t xml:space="preserve"> employees on call if employees can/will no longer come to work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</w:rPr>
      </w:pPr>
      <w:r w:rsidRPr="00827461">
        <w:rPr>
          <w:rFonts w:ascii="Century Gothic" w:hAnsi="Century Gothic" w:cs="Calibri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7202D" wp14:editId="296A23CF">
                <wp:simplePos x="0" y="0"/>
                <wp:positionH relativeFrom="column">
                  <wp:posOffset>7620</wp:posOffset>
                </wp:positionH>
                <wp:positionV relativeFrom="paragraph">
                  <wp:posOffset>167640</wp:posOffset>
                </wp:positionV>
                <wp:extent cx="64998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796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3.2pt" to="512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" strokecolor="#7030a0" strokeweight=".5pt">
                <v:stroke joinstyle="miter"/>
              </v:line>
            </w:pict>
          </mc:Fallback>
        </mc:AlternateContent>
      </w:r>
      <w:r w:rsidRPr="00827461">
        <w:rPr>
          <w:rFonts w:ascii="Century Gothic" w:hAnsi="Century Gothic" w:cs="Calibri-Bold"/>
          <w:b/>
          <w:bCs/>
          <w:sz w:val="18"/>
          <w:szCs w:val="18"/>
        </w:rPr>
        <w:t>CUSTODIAL DEPARTMENT ADDITIONAL MEASURES / ACTION ITEMS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Beginning 2 hours prior to show time and throughout the performance until lock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up, </w:t>
      </w:r>
      <w:r w:rsidRPr="00827461">
        <w:rPr>
          <w:rFonts w:ascii="Century Gothic" w:hAnsi="Century Gothic" w:cs="Calibri"/>
          <w:sz w:val="18"/>
          <w:szCs w:val="18"/>
        </w:rPr>
        <w:t>consistently sanitize all elevator buttons, door handles, do</w:t>
      </w:r>
      <w:r w:rsidRPr="00827461">
        <w:rPr>
          <w:rFonts w:ascii="Century Gothic" w:hAnsi="Century Gothic" w:cs="Calibri"/>
          <w:sz w:val="18"/>
          <w:szCs w:val="18"/>
        </w:rPr>
        <w:t xml:space="preserve">or knobs, toilet handles, light </w:t>
      </w:r>
      <w:r w:rsidRPr="00827461">
        <w:rPr>
          <w:rFonts w:ascii="Century Gothic" w:hAnsi="Century Gothic" w:cs="Calibri"/>
          <w:sz w:val="18"/>
          <w:szCs w:val="18"/>
        </w:rPr>
        <w:t xml:space="preserve">switches, faucet handles (if not motion activated), paper </w:t>
      </w:r>
      <w:r w:rsidRPr="00827461">
        <w:rPr>
          <w:rFonts w:ascii="Century Gothic" w:hAnsi="Century Gothic" w:cs="Calibri"/>
          <w:sz w:val="18"/>
          <w:szCs w:val="18"/>
        </w:rPr>
        <w:t xml:space="preserve">towel dispensers (if not motion </w:t>
      </w:r>
      <w:r w:rsidRPr="00827461">
        <w:rPr>
          <w:rFonts w:ascii="Century Gothic" w:hAnsi="Century Gothic" w:cs="Calibri"/>
          <w:sz w:val="18"/>
          <w:szCs w:val="18"/>
        </w:rPr>
        <w:t>activated), and water fountains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During full post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>show cleaning service sanitize all arm res</w:t>
      </w:r>
      <w:r w:rsidRPr="00827461">
        <w:rPr>
          <w:rFonts w:ascii="Century Gothic" w:hAnsi="Century Gothic" w:cs="Calibri"/>
          <w:sz w:val="18"/>
          <w:szCs w:val="18"/>
        </w:rPr>
        <w:t xml:space="preserve">ts and handrails in addition to </w:t>
      </w:r>
      <w:r w:rsidRPr="00827461">
        <w:rPr>
          <w:rFonts w:ascii="Century Gothic" w:hAnsi="Century Gothic" w:cs="Calibri"/>
          <w:sz w:val="18"/>
          <w:szCs w:val="18"/>
        </w:rPr>
        <w:t>normal cleaning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If applicable, switch bathroom soap to anti</w:t>
      </w: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>bacterial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During business / box office hours make sure all surfa</w:t>
      </w:r>
      <w:r w:rsidRPr="00827461">
        <w:rPr>
          <w:rFonts w:ascii="Century Gothic" w:hAnsi="Century Gothic" w:cs="Calibri"/>
          <w:sz w:val="18"/>
          <w:szCs w:val="18"/>
        </w:rPr>
        <w:t xml:space="preserve">ces, door handles/push bars are </w:t>
      </w:r>
      <w:r w:rsidRPr="00827461">
        <w:rPr>
          <w:rFonts w:ascii="Century Gothic" w:hAnsi="Century Gothic" w:cs="Calibri"/>
          <w:sz w:val="18"/>
          <w:szCs w:val="18"/>
        </w:rPr>
        <w:t>sanitized at the beginning of the day, in the middle of the day</w:t>
      </w:r>
      <w:r w:rsidRPr="00827461">
        <w:rPr>
          <w:rFonts w:ascii="Century Gothic" w:hAnsi="Century Gothic" w:cs="Calibri"/>
          <w:sz w:val="18"/>
          <w:szCs w:val="18"/>
        </w:rPr>
        <w:t xml:space="preserve">, and prior to closing hours or </w:t>
      </w:r>
      <w:r w:rsidRPr="00827461">
        <w:rPr>
          <w:rFonts w:ascii="Century Gothic" w:hAnsi="Century Gothic" w:cs="Calibri"/>
          <w:sz w:val="18"/>
          <w:szCs w:val="18"/>
        </w:rPr>
        <w:t>prior to performance time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During normal business hours, increase cleaning of kitchen/restrooms to twice daily</w:t>
      </w:r>
    </w:p>
    <w:p w:rsidR="00827461" w:rsidRPr="00827461" w:rsidRDefault="00827461" w:rsidP="008274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Routine building wide electrostatic cleaning sweep.</w:t>
      </w:r>
    </w:p>
    <w:p w:rsidR="00827461" w:rsidRPr="00827461" w:rsidRDefault="00827461" w:rsidP="008274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18"/>
          <w:szCs w:val="18"/>
        </w:rPr>
      </w:pPr>
      <w:r w:rsidRPr="00827461">
        <w:rPr>
          <w:rFonts w:ascii="Century Gothic" w:hAnsi="Century Gothic" w:cs="Calibri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1B414" wp14:editId="11762668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4998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DFE9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5pt" to="511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" strokecolor="#7030a0" strokeweight=".5pt">
                <v:stroke joinstyle="miter"/>
              </v:line>
            </w:pict>
          </mc:Fallback>
        </mc:AlternateContent>
      </w:r>
      <w:r w:rsidRPr="00827461">
        <w:rPr>
          <w:rFonts w:ascii="Century Gothic" w:hAnsi="Century Gothic" w:cs="Calibri-Bold"/>
          <w:b/>
          <w:bCs/>
          <w:sz w:val="18"/>
          <w:szCs w:val="18"/>
        </w:rPr>
        <w:t>ADMINISTRATION AND FACILITIES ITEMS</w:t>
      </w:r>
    </w:p>
    <w:p w:rsidR="00CD1091" w:rsidRPr="00827461" w:rsidRDefault="00CD1091" w:rsidP="00CD10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Add signage to restroom encouraging hand washing</w:t>
      </w:r>
    </w:p>
    <w:p w:rsidR="00C227EF" w:rsidRPr="00827461" w:rsidRDefault="00CD1091" w:rsidP="00CD1091">
      <w:pPr>
        <w:rPr>
          <w:rFonts w:ascii="Century Gothic" w:hAnsi="Century Gothic"/>
          <w:sz w:val="18"/>
          <w:szCs w:val="18"/>
        </w:rPr>
      </w:pPr>
      <w:r w:rsidRPr="00827461">
        <w:rPr>
          <w:rFonts w:ascii="Cambria Math" w:hAnsi="Cambria Math" w:cs="Cambria Math"/>
          <w:sz w:val="18"/>
          <w:szCs w:val="18"/>
        </w:rPr>
        <w:t>‐</w:t>
      </w:r>
      <w:r w:rsidRPr="00827461">
        <w:rPr>
          <w:rFonts w:ascii="Century Gothic" w:hAnsi="Century Gothic" w:cs="Calibri"/>
          <w:sz w:val="18"/>
          <w:szCs w:val="18"/>
        </w:rPr>
        <w:t xml:space="preserve"> Adjust HVAC system to create negative space, pumping in more fresh air if appropriate</w:t>
      </w:r>
    </w:p>
    <w:sectPr w:rsidR="00C227EF" w:rsidRPr="00827461" w:rsidSect="00CD1091">
      <w:pgSz w:w="12240" w:h="15840"/>
      <w:pgMar w:top="81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7EB6"/>
    <w:multiLevelType w:val="hybridMultilevel"/>
    <w:tmpl w:val="C102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91"/>
    <w:rsid w:val="00827461"/>
    <w:rsid w:val="00C227EF"/>
    <w:rsid w:val="00C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E44E-BCFF-4518-8F36-88C9BECF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Frederick</dc:creator>
  <cp:keywords/>
  <dc:description/>
  <cp:lastModifiedBy>Rick Frederick</cp:lastModifiedBy>
  <cp:revision>1</cp:revision>
  <dcterms:created xsi:type="dcterms:W3CDTF">2020-03-11T16:21:00Z</dcterms:created>
  <dcterms:modified xsi:type="dcterms:W3CDTF">2020-03-11T16:36:00Z</dcterms:modified>
</cp:coreProperties>
</file>